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CE0E" w14:textId="77777777" w:rsidR="00A80905" w:rsidRDefault="00AB1439">
      <w:pPr>
        <w:jc w:val="center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Agenda Management Team</w:t>
      </w:r>
    </w:p>
    <w:p w14:paraId="006A985D" w14:textId="77777777" w:rsidR="00620E9D" w:rsidRPr="00620E9D" w:rsidRDefault="00620E9D" w:rsidP="00620E9D">
      <w:pPr>
        <w:pStyle w:val="Geenafstand"/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A80905" w14:paraId="509C4A68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4E2AA39C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4D37E2C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31-03-2026</w:t>
            </w:r>
          </w:p>
        </w:tc>
      </w:tr>
      <w:tr w:rsidR="00A80905" w14:paraId="0DADDD03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6DF4B41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0F56BD6E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10:00 - 12:00</w:t>
            </w:r>
          </w:p>
        </w:tc>
      </w:tr>
      <w:tr w:rsidR="00A80905" w14:paraId="59291228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62046A78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E756824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Maximus</w:t>
            </w:r>
          </w:p>
        </w:tc>
      </w:tr>
    </w:tbl>
    <w:p w14:paraId="6DB8368D" w14:textId="77777777" w:rsidR="00A80905" w:rsidRDefault="00A80905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A80905" w14:paraId="66D2B952" w14:textId="77777777">
        <w:tc>
          <w:tcPr>
            <w:tcW w:w="1124" w:type="dxa"/>
            <w:shd w:val="clear" w:color="auto" w:fill="E7E6E6" w:themeFill="background2"/>
          </w:tcPr>
          <w:p w14:paraId="4F11BAA1" w14:textId="77777777" w:rsidR="00A80905" w:rsidRDefault="00A80905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7631929E" w14:textId="77777777" w:rsidR="00A80905" w:rsidRDefault="00A80905">
            <w:pPr>
              <w:rPr>
                <w:rFonts w:ascii="Verdana" w:eastAsia="Times New Roman" w:hAnsi="Verdana" w:cs="Times New Roman"/>
              </w:rPr>
            </w:pPr>
          </w:p>
        </w:tc>
      </w:tr>
      <w:tr w:rsidR="00A80905" w14:paraId="4062B829" w14:textId="77777777">
        <w:tc>
          <w:tcPr>
            <w:tcW w:w="1124" w:type="dxa"/>
          </w:tcPr>
          <w:p w14:paraId="3D1C7DCB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</w:t>
            </w:r>
          </w:p>
          <w:p w14:paraId="0912AA05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C112A0E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Opening</w:t>
            </w:r>
          </w:p>
          <w:p w14:paraId="29872352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80905" w14:paraId="741C5F17" w14:textId="77777777">
        <w:tc>
          <w:tcPr>
            <w:tcW w:w="1124" w:type="dxa"/>
          </w:tcPr>
          <w:p w14:paraId="263FDFA7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</w:t>
            </w:r>
          </w:p>
          <w:p w14:paraId="7B73CC93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47C2B79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Mededelingen</w:t>
            </w:r>
          </w:p>
          <w:p w14:paraId="4A9C9567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80905" w14:paraId="029C9525" w14:textId="77777777">
        <w:tc>
          <w:tcPr>
            <w:tcW w:w="1124" w:type="dxa"/>
          </w:tcPr>
          <w:p w14:paraId="7F78EAEA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</w:t>
            </w:r>
          </w:p>
          <w:p w14:paraId="5CD9130F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EBD10A0" w14:textId="201FB1B5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MT-notulen van </w:t>
            </w:r>
            <w:r w:rsidR="00591A79">
              <w:rPr>
                <w:rFonts w:ascii="Verdana" w:eastAsia="Times New Roman" w:hAnsi="Verdana" w:cs="Times New Roman"/>
                <w:b/>
              </w:rPr>
              <w:t>3 maart 2026</w:t>
            </w:r>
          </w:p>
          <w:p w14:paraId="06338C5E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80905" w14:paraId="0B552718" w14:textId="77777777">
        <w:tc>
          <w:tcPr>
            <w:tcW w:w="1124" w:type="dxa"/>
          </w:tcPr>
          <w:p w14:paraId="4C125940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3.a</w:t>
            </w:r>
          </w:p>
          <w:p w14:paraId="76F6B78D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1ECA21E" w14:textId="2EC9254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MT-actiepuntenlijst van </w:t>
            </w:r>
            <w:r w:rsidR="00591A79">
              <w:rPr>
                <w:rFonts w:ascii="Verdana" w:eastAsia="Times New Roman" w:hAnsi="Verdana" w:cs="Times New Roman"/>
                <w:b/>
              </w:rPr>
              <w:t>3 maart 2026</w:t>
            </w:r>
          </w:p>
          <w:p w14:paraId="1E144985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80905" w14:paraId="6E40FE90" w14:textId="77777777">
        <w:tc>
          <w:tcPr>
            <w:tcW w:w="1124" w:type="dxa"/>
          </w:tcPr>
          <w:p w14:paraId="5CC98AE6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3.b</w:t>
            </w:r>
          </w:p>
          <w:p w14:paraId="3AE288D3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FA7D661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Jaarkalender</w:t>
            </w:r>
          </w:p>
          <w:p w14:paraId="04D804E9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80905" w14:paraId="1C049954" w14:textId="77777777">
        <w:tc>
          <w:tcPr>
            <w:tcW w:w="1124" w:type="dxa"/>
          </w:tcPr>
          <w:p w14:paraId="4E72C2B0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</w:t>
            </w:r>
          </w:p>
          <w:p w14:paraId="23A3B4D4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A5CE927" w14:textId="77777777" w:rsidR="00A80905" w:rsidRDefault="00AB1439">
            <w:pPr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Organisatie en </w:t>
            </w:r>
            <w:proofErr w:type="spellStart"/>
            <w:r>
              <w:rPr>
                <w:rFonts w:ascii="Verdana" w:eastAsia="Times New Roman" w:hAnsi="Verdana" w:cs="Times New Roman"/>
                <w:b/>
              </w:rPr>
              <w:t>Governance</w:t>
            </w:r>
            <w:proofErr w:type="spellEnd"/>
          </w:p>
          <w:p w14:paraId="39696997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80905" w14:paraId="65F24DBF" w14:textId="77777777">
        <w:tc>
          <w:tcPr>
            <w:tcW w:w="1124" w:type="dxa"/>
          </w:tcPr>
          <w:p w14:paraId="777AEC53" w14:textId="77777777" w:rsidR="00A80905" w:rsidRDefault="00AB1439">
            <w:pPr>
              <w:rPr>
                <w:rFonts w:ascii="Verdana" w:eastAsia="Times New Roman" w:hAnsi="Verdana" w:cs="Times New Roman"/>
                <w:b/>
              </w:rPr>
            </w:pPr>
            <w:r w:rsidRPr="00F275F3">
              <w:rPr>
                <w:rFonts w:ascii="Verdana" w:eastAsia="Times New Roman" w:hAnsi="Verdana" w:cs="Times New Roman"/>
                <w:b/>
              </w:rPr>
              <w:t>4.a</w:t>
            </w:r>
          </w:p>
          <w:p w14:paraId="08C3D217" w14:textId="77777777" w:rsidR="00F275F3" w:rsidRPr="00F275F3" w:rsidRDefault="00F275F3" w:rsidP="00F275F3">
            <w:pPr>
              <w:pStyle w:val="Geenafstand"/>
              <w:rPr>
                <w:rFonts w:ascii="Verdana" w:eastAsia="Times New Roman" w:hAnsi="Verdana" w:cs="Times New Roman"/>
                <w:b/>
              </w:rPr>
            </w:pPr>
          </w:p>
          <w:p w14:paraId="41C930ED" w14:textId="2B8C4B82" w:rsidR="00A80905" w:rsidRPr="00F275F3" w:rsidRDefault="00F275F3">
            <w:pPr>
              <w:rPr>
                <w:rFonts w:ascii="Verdana" w:eastAsia="Times New Roman" w:hAnsi="Verdana" w:cs="Times New Roman"/>
                <w:b/>
              </w:rPr>
            </w:pPr>
            <w:r w:rsidRPr="00F275F3">
              <w:rPr>
                <w:rFonts w:ascii="Verdana" w:eastAsia="Times New Roman" w:hAnsi="Verdana" w:cs="Times New Roman"/>
                <w:b/>
              </w:rPr>
              <w:t>4.b</w:t>
            </w:r>
          </w:p>
        </w:tc>
        <w:tc>
          <w:tcPr>
            <w:tcW w:w="7956" w:type="dxa"/>
          </w:tcPr>
          <w:p w14:paraId="51BAF4F6" w14:textId="0C545058" w:rsidR="00F275F3" w:rsidRDefault="00AB1439" w:rsidP="00F275F3">
            <w:pPr>
              <w:rPr>
                <w:rFonts w:ascii="Verdana" w:eastAsia="Times New Roman" w:hAnsi="Verdana" w:cs="Times New Roman"/>
                <w:b/>
              </w:rPr>
            </w:pPr>
            <w:r w:rsidRPr="00F275F3">
              <w:rPr>
                <w:rFonts w:ascii="Verdana" w:eastAsia="Times New Roman" w:hAnsi="Verdana" w:cs="Times New Roman"/>
                <w:b/>
              </w:rPr>
              <w:t>Inrichting organisatie</w:t>
            </w:r>
          </w:p>
          <w:p w14:paraId="1B9A9A59" w14:textId="77777777" w:rsidR="00F275F3" w:rsidRPr="00F275F3" w:rsidRDefault="00F275F3" w:rsidP="00F275F3">
            <w:pPr>
              <w:pStyle w:val="Geenafstand"/>
              <w:rPr>
                <w:rFonts w:ascii="Verdana" w:eastAsia="Times New Roman" w:hAnsi="Verdana" w:cs="Times New Roman"/>
                <w:b/>
              </w:rPr>
            </w:pPr>
          </w:p>
          <w:p w14:paraId="6B0F5057" w14:textId="0CFD2FF9" w:rsidR="00F275F3" w:rsidRPr="00F275F3" w:rsidRDefault="00F275F3" w:rsidP="00F275F3">
            <w:pPr>
              <w:pStyle w:val="Geenafstand"/>
              <w:rPr>
                <w:rFonts w:ascii="Verdana" w:eastAsia="Times New Roman" w:hAnsi="Verdana" w:cs="Times New Roman"/>
                <w:b/>
              </w:rPr>
            </w:pPr>
            <w:r w:rsidRPr="00F275F3">
              <w:rPr>
                <w:rFonts w:ascii="Verdana" w:eastAsia="Times New Roman" w:hAnsi="Verdana" w:cs="Times New Roman"/>
                <w:b/>
              </w:rPr>
              <w:t>Jaarrekening</w:t>
            </w:r>
          </w:p>
          <w:p w14:paraId="2833CAA8" w14:textId="77777777" w:rsidR="00A80905" w:rsidRPr="00F275F3" w:rsidRDefault="00A80905">
            <w:pPr>
              <w:rPr>
                <w:rFonts w:ascii="Verdana" w:eastAsia="Times New Roman" w:hAnsi="Verdana" w:cs="Times New Roman"/>
                <w:b/>
              </w:rPr>
            </w:pPr>
          </w:p>
        </w:tc>
      </w:tr>
      <w:tr w:rsidR="00A80905" w14:paraId="49C24A53" w14:textId="77777777">
        <w:tc>
          <w:tcPr>
            <w:tcW w:w="1124" w:type="dxa"/>
          </w:tcPr>
          <w:p w14:paraId="1B9D7381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</w:t>
            </w:r>
          </w:p>
          <w:p w14:paraId="0264CA8C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FBB168D" w14:textId="77777777" w:rsidR="00A80905" w:rsidRDefault="00AB1439">
            <w:pPr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Personeelszaken</w:t>
            </w:r>
          </w:p>
          <w:p w14:paraId="15C6F0D1" w14:textId="18F51DEB" w:rsidR="00F275F3" w:rsidRPr="00F275F3" w:rsidRDefault="00F275F3" w:rsidP="00F275F3">
            <w:pPr>
              <w:pStyle w:val="Geenafstand"/>
              <w:numPr>
                <w:ilvl w:val="0"/>
                <w:numId w:val="2"/>
              </w:numPr>
            </w:pPr>
            <w:proofErr w:type="spellStart"/>
            <w:r>
              <w:t>Medewerkersonderzoek</w:t>
            </w:r>
            <w:proofErr w:type="spellEnd"/>
          </w:p>
          <w:p w14:paraId="775D1A2E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80905" w14:paraId="5EAB32B9" w14:textId="77777777">
        <w:tc>
          <w:tcPr>
            <w:tcW w:w="1124" w:type="dxa"/>
          </w:tcPr>
          <w:p w14:paraId="3DAA367B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</w:t>
            </w:r>
          </w:p>
          <w:p w14:paraId="45F8EED7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9EF85FE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Vacature voorzitter</w:t>
            </w:r>
          </w:p>
          <w:p w14:paraId="74F463F2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80905" w14:paraId="679349A0" w14:textId="77777777">
        <w:tc>
          <w:tcPr>
            <w:tcW w:w="1124" w:type="dxa"/>
          </w:tcPr>
          <w:p w14:paraId="68C5CE21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7.a</w:t>
            </w:r>
          </w:p>
          <w:p w14:paraId="0781A98C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452265F" w14:textId="1463D079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Integere Sport Nederland </w:t>
            </w:r>
          </w:p>
          <w:p w14:paraId="2E96BB11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80905" w14:paraId="4330DFEE" w14:textId="77777777">
        <w:tc>
          <w:tcPr>
            <w:tcW w:w="1124" w:type="dxa"/>
          </w:tcPr>
          <w:p w14:paraId="187C5FC9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7.b</w:t>
            </w:r>
          </w:p>
          <w:p w14:paraId="767361A1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37565DC" w14:textId="54417DA3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Code en Standaarden 2027 </w:t>
            </w:r>
          </w:p>
          <w:p w14:paraId="09D172E1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80905" w14:paraId="41A71CB2" w14:textId="77777777">
        <w:tc>
          <w:tcPr>
            <w:tcW w:w="1124" w:type="dxa"/>
          </w:tcPr>
          <w:p w14:paraId="450B7E29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7.c</w:t>
            </w:r>
          </w:p>
          <w:p w14:paraId="64F3B66C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4AA2AAB" w14:textId="6F7DA6B9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Prevalentieonderzoek </w:t>
            </w:r>
          </w:p>
          <w:p w14:paraId="3F33CF5E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80905" w14:paraId="26313117" w14:textId="77777777">
        <w:tc>
          <w:tcPr>
            <w:tcW w:w="1124" w:type="dxa"/>
          </w:tcPr>
          <w:p w14:paraId="4304A072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8</w:t>
            </w:r>
          </w:p>
          <w:p w14:paraId="238C0FB4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F434182" w14:textId="4271FAE6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Actiepunten vanuit Operationeel Overleg </w:t>
            </w:r>
          </w:p>
          <w:p w14:paraId="6234FF40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80905" w14:paraId="34C59717" w14:textId="77777777">
        <w:tc>
          <w:tcPr>
            <w:tcW w:w="1124" w:type="dxa"/>
          </w:tcPr>
          <w:p w14:paraId="4834F5FA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9</w:t>
            </w:r>
          </w:p>
          <w:p w14:paraId="32CD619F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9008A47" w14:textId="29B30E6A" w:rsidR="00A80905" w:rsidRDefault="00AB1439" w:rsidP="00620E9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Media </w:t>
            </w:r>
          </w:p>
        </w:tc>
      </w:tr>
      <w:tr w:rsidR="00A80905" w14:paraId="3E1DEAB9" w14:textId="77777777">
        <w:tc>
          <w:tcPr>
            <w:tcW w:w="1124" w:type="dxa"/>
          </w:tcPr>
          <w:p w14:paraId="1B422A45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10</w:t>
            </w:r>
          </w:p>
          <w:p w14:paraId="545C5588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54A32A5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Congressen, symposia en verdere internationale zaken</w:t>
            </w:r>
          </w:p>
          <w:p w14:paraId="3A85E7E4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80905" w14:paraId="01F6EA3C" w14:textId="77777777">
        <w:tc>
          <w:tcPr>
            <w:tcW w:w="1124" w:type="dxa"/>
          </w:tcPr>
          <w:p w14:paraId="1CC28D55" w14:textId="77777777" w:rsidR="00A80905" w:rsidRDefault="00AB1439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11</w:t>
            </w:r>
          </w:p>
          <w:p w14:paraId="6EB4AC59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444D48F" w14:textId="77777777" w:rsidR="00A80905" w:rsidRDefault="00AB1439">
            <w:pPr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Overige lopende zaken/rondvraag</w:t>
            </w:r>
          </w:p>
          <w:p w14:paraId="5F25EF7D" w14:textId="05D85C93" w:rsidR="00F275F3" w:rsidRPr="00F275F3" w:rsidRDefault="00F275F3" w:rsidP="00F275F3">
            <w:pPr>
              <w:pStyle w:val="Geenafstand"/>
              <w:numPr>
                <w:ilvl w:val="0"/>
                <w:numId w:val="1"/>
              </w:numPr>
            </w:pPr>
            <w:r>
              <w:t xml:space="preserve">Evaluatie Educatie Olympische Spelen Milaan en </w:t>
            </w:r>
            <w:proofErr w:type="spellStart"/>
            <w:r>
              <w:t>Cortina</w:t>
            </w:r>
            <w:proofErr w:type="spellEnd"/>
            <w:r>
              <w:t xml:space="preserve"> 2026</w:t>
            </w:r>
          </w:p>
          <w:p w14:paraId="7F9B4019" w14:textId="77777777" w:rsidR="00A80905" w:rsidRDefault="00A80905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7884A9AE" w14:textId="77777777" w:rsidR="00A80905" w:rsidRDefault="00A80905"/>
    <w:sectPr w:rsidR="00A80905" w:rsidSect="00C349B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8C14" w14:textId="77777777" w:rsidR="00AB5397" w:rsidRDefault="00AB5397">
      <w:pPr>
        <w:spacing w:after="0" w:line="240" w:lineRule="auto"/>
      </w:pPr>
      <w:r>
        <w:separator/>
      </w:r>
    </w:p>
  </w:endnote>
  <w:endnote w:type="continuationSeparator" w:id="0">
    <w:p w14:paraId="2C60CD19" w14:textId="77777777" w:rsidR="00AB5397" w:rsidRDefault="00AB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E650" w14:textId="77777777" w:rsidR="007B6497" w:rsidRDefault="00AB1439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7945838B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C71A" w14:textId="77777777" w:rsidR="00AB5397" w:rsidRDefault="00AB5397">
      <w:pPr>
        <w:spacing w:after="0" w:line="240" w:lineRule="auto"/>
      </w:pPr>
      <w:r>
        <w:separator/>
      </w:r>
    </w:p>
  </w:footnote>
  <w:footnote w:type="continuationSeparator" w:id="0">
    <w:p w14:paraId="74E5D40A" w14:textId="77777777" w:rsidR="00AB5397" w:rsidRDefault="00AB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3D7D" w14:textId="77777777" w:rsidR="00A80905" w:rsidRDefault="00A809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7E9A" w14:textId="77777777" w:rsidR="00A80905" w:rsidRDefault="00AB1439">
    <w:pPr>
      <w:jc w:val="right"/>
    </w:pPr>
    <w:r>
      <w:rPr>
        <w:noProof/>
      </w:rPr>
      <w:drawing>
        <wp:inline distT="0" distB="0" distL="0" distR="0" wp14:anchorId="71A9A1AF" wp14:editId="13ACB98D">
          <wp:extent cx="3590924" cy="95249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0924" cy="952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45E6E"/>
    <w:multiLevelType w:val="hybridMultilevel"/>
    <w:tmpl w:val="D9CCF996"/>
    <w:lvl w:ilvl="0" w:tplc="73782A3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5238F"/>
    <w:multiLevelType w:val="hybridMultilevel"/>
    <w:tmpl w:val="F8126706"/>
    <w:lvl w:ilvl="0" w:tplc="B0B6E620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304290">
    <w:abstractNumId w:val="0"/>
  </w:num>
  <w:num w:numId="2" w16cid:durableId="210622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1F3A6D"/>
    <w:rsid w:val="00297B37"/>
    <w:rsid w:val="002D3633"/>
    <w:rsid w:val="00321BF7"/>
    <w:rsid w:val="00330932"/>
    <w:rsid w:val="00591A79"/>
    <w:rsid w:val="00620E9D"/>
    <w:rsid w:val="006A08AB"/>
    <w:rsid w:val="007B6497"/>
    <w:rsid w:val="00861AF8"/>
    <w:rsid w:val="00A80905"/>
    <w:rsid w:val="00AB1439"/>
    <w:rsid w:val="00AB5397"/>
    <w:rsid w:val="00B14868"/>
    <w:rsid w:val="00B77917"/>
    <w:rsid w:val="00EC5323"/>
    <w:rsid w:val="00F275F3"/>
    <w:rsid w:val="00F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74812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Management Team 31 maart 2026</vt:lpstr>
      <vt:lpstr/>
    </vt:vector>
  </TitlesOfParts>
  <Company>dopingautoriteit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Management Team 31 maart 2026</dc:title>
  <dc:creator>iBabs</dc:creator>
  <cp:lastModifiedBy>secretariaat</cp:lastModifiedBy>
  <cp:revision>3</cp:revision>
  <dcterms:created xsi:type="dcterms:W3CDTF">2026-04-15T10:01:00Z</dcterms:created>
  <dcterms:modified xsi:type="dcterms:W3CDTF">2026-04-15T10:02:00Z</dcterms:modified>
</cp:coreProperties>
</file>